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7E72D" w14:textId="77777777" w:rsidR="0038077F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中国能源建设集团浙江省电力设计院有限公司</w:t>
      </w:r>
    </w:p>
    <w:p w14:paraId="730C71F3" w14:textId="77777777" w:rsidR="0038077F" w:rsidRDefault="0000000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高校毕业生就业协议书</w:t>
      </w:r>
    </w:p>
    <w:p w14:paraId="250EDAB6" w14:textId="77777777" w:rsidR="0038077F" w:rsidRDefault="00000000">
      <w:pPr>
        <w:tabs>
          <w:tab w:val="left" w:pos="6930"/>
        </w:tabs>
      </w:pPr>
      <w:r>
        <w:tab/>
      </w:r>
      <w:r>
        <w:rPr>
          <w:rFonts w:hint="eastAsia"/>
        </w:rPr>
        <w:t>编号：</w:t>
      </w:r>
    </w:p>
    <w:tbl>
      <w:tblPr>
        <w:tblStyle w:val="a7"/>
        <w:tblW w:w="4999" w:type="pct"/>
        <w:jc w:val="center"/>
        <w:tblLook w:val="04A0" w:firstRow="1" w:lastRow="0" w:firstColumn="1" w:lastColumn="0" w:noHBand="0" w:noVBand="1"/>
      </w:tblPr>
      <w:tblGrid>
        <w:gridCol w:w="634"/>
        <w:gridCol w:w="1115"/>
        <w:gridCol w:w="842"/>
        <w:gridCol w:w="283"/>
        <w:gridCol w:w="563"/>
        <w:gridCol w:w="271"/>
        <w:gridCol w:w="846"/>
        <w:gridCol w:w="593"/>
        <w:gridCol w:w="255"/>
        <w:gridCol w:w="1129"/>
        <w:gridCol w:w="609"/>
        <w:gridCol w:w="514"/>
        <w:gridCol w:w="1119"/>
        <w:gridCol w:w="1419"/>
      </w:tblGrid>
      <w:tr w:rsidR="0038077F" w14:paraId="5FD3501C" w14:textId="77777777" w:rsidTr="00950174">
        <w:trPr>
          <w:cantSplit/>
          <w:trHeight w:val="454"/>
          <w:jc w:val="center"/>
        </w:trPr>
        <w:tc>
          <w:tcPr>
            <w:tcW w:w="311" w:type="pct"/>
            <w:vAlign w:val="center"/>
          </w:tcPr>
          <w:p w14:paraId="45E93CE7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甲方</w:t>
            </w:r>
          </w:p>
        </w:tc>
        <w:tc>
          <w:tcPr>
            <w:tcW w:w="547" w:type="pct"/>
            <w:vAlign w:val="center"/>
          </w:tcPr>
          <w:p w14:paraId="1FD23A05" w14:textId="77777777" w:rsidR="0038077F" w:rsidRDefault="00000000">
            <w:pPr>
              <w:jc w:val="center"/>
              <w:rPr>
                <w:rFonts w:ascii="Times New Roman" w:eastAsia="宋体" w:hAnsi="Times New Roman"/>
                <w:w w:val="70"/>
              </w:rPr>
            </w:pPr>
            <w:r>
              <w:rPr>
                <w:rFonts w:ascii="Times New Roman" w:eastAsia="宋体" w:hAnsi="Times New Roman" w:hint="eastAsia"/>
              </w:rPr>
              <w:t>用人单位名称</w:t>
            </w:r>
          </w:p>
        </w:tc>
        <w:tc>
          <w:tcPr>
            <w:tcW w:w="1792" w:type="pct"/>
            <w:gridSpan w:val="7"/>
            <w:vAlign w:val="center"/>
          </w:tcPr>
          <w:p w14:paraId="5F088BF6" w14:textId="77777777" w:rsidR="0038077F" w:rsidRDefault="00000000">
            <w:pPr>
              <w:jc w:val="center"/>
              <w:rPr>
                <w:rFonts w:ascii="Times New Roman" w:eastAsia="宋体" w:hAnsi="Times New Roman"/>
                <w:w w:val="80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中国能源建设集团浙江省电力设计院有限公司</w:t>
            </w:r>
          </w:p>
        </w:tc>
        <w:tc>
          <w:tcPr>
            <w:tcW w:w="554" w:type="pct"/>
            <w:vAlign w:val="center"/>
          </w:tcPr>
          <w:p w14:paraId="65EE3468" w14:textId="77777777" w:rsidR="0038077F" w:rsidRDefault="00000000">
            <w:pPr>
              <w:jc w:val="center"/>
              <w:rPr>
                <w:rFonts w:ascii="Times New Roman" w:eastAsia="宋体" w:hAnsi="Times New Roman"/>
                <w:w w:val="70"/>
              </w:rPr>
            </w:pPr>
            <w:r>
              <w:rPr>
                <w:rFonts w:ascii="Times New Roman" w:eastAsia="宋体" w:hAnsi="Times New Roman" w:hint="eastAsia"/>
              </w:rPr>
              <w:t>组织机构代码</w:t>
            </w:r>
          </w:p>
        </w:tc>
        <w:tc>
          <w:tcPr>
            <w:tcW w:w="1797" w:type="pct"/>
            <w:gridSpan w:val="4"/>
            <w:vAlign w:val="center"/>
          </w:tcPr>
          <w:p w14:paraId="7E5D6407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91330000470080252L</w:t>
            </w:r>
          </w:p>
        </w:tc>
      </w:tr>
      <w:tr w:rsidR="0038077F" w14:paraId="79832A59" w14:textId="77777777" w:rsidTr="00950174">
        <w:trPr>
          <w:cantSplit/>
          <w:trHeight w:val="454"/>
          <w:jc w:val="center"/>
        </w:trPr>
        <w:tc>
          <w:tcPr>
            <w:tcW w:w="311" w:type="pct"/>
            <w:vMerge w:val="restart"/>
            <w:vAlign w:val="center"/>
          </w:tcPr>
          <w:p w14:paraId="48B52DD8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69AC91FB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联系人</w:t>
            </w:r>
          </w:p>
        </w:tc>
        <w:tc>
          <w:tcPr>
            <w:tcW w:w="413" w:type="pct"/>
            <w:vAlign w:val="center"/>
          </w:tcPr>
          <w:p w14:paraId="1C693436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周宁</w:t>
            </w:r>
          </w:p>
        </w:tc>
        <w:tc>
          <w:tcPr>
            <w:tcW w:w="548" w:type="pct"/>
            <w:gridSpan w:val="3"/>
            <w:vAlign w:val="center"/>
          </w:tcPr>
          <w:p w14:paraId="0B04AFEC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831" w:type="pct"/>
            <w:gridSpan w:val="3"/>
            <w:vAlign w:val="center"/>
          </w:tcPr>
          <w:p w14:paraId="4DDD9BF8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0571-51105093</w:t>
            </w:r>
          </w:p>
        </w:tc>
        <w:tc>
          <w:tcPr>
            <w:tcW w:w="554" w:type="pct"/>
            <w:vAlign w:val="center"/>
          </w:tcPr>
          <w:p w14:paraId="49B54B84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电子邮箱</w:t>
            </w:r>
          </w:p>
        </w:tc>
        <w:tc>
          <w:tcPr>
            <w:tcW w:w="1797" w:type="pct"/>
            <w:gridSpan w:val="4"/>
            <w:vAlign w:val="center"/>
          </w:tcPr>
          <w:p w14:paraId="4B1ED94D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ning_9652@163.com</w:t>
            </w:r>
          </w:p>
        </w:tc>
      </w:tr>
      <w:tr w:rsidR="0038077F" w14:paraId="27D88E1E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37FC8E32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6EE7E35C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</w:t>
            </w:r>
          </w:p>
        </w:tc>
        <w:tc>
          <w:tcPr>
            <w:tcW w:w="2896" w:type="pct"/>
            <w:gridSpan w:val="10"/>
            <w:vAlign w:val="center"/>
          </w:tcPr>
          <w:p w14:paraId="510A4066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浙江省杭州市西湖</w:t>
            </w:r>
            <w:proofErr w:type="gramStart"/>
            <w:r>
              <w:rPr>
                <w:rFonts w:ascii="Times New Roman" w:eastAsia="宋体" w:hAnsi="Times New Roman" w:hint="eastAsia"/>
                <w:w w:val="80"/>
              </w:rPr>
              <w:t>区古翠路</w:t>
            </w:r>
            <w:proofErr w:type="gramEnd"/>
            <w:r>
              <w:rPr>
                <w:rFonts w:ascii="Times New Roman" w:eastAsia="宋体" w:hAnsi="Times New Roman" w:hint="eastAsia"/>
                <w:w w:val="80"/>
              </w:rPr>
              <w:t>68</w:t>
            </w:r>
            <w:r>
              <w:rPr>
                <w:rFonts w:ascii="Times New Roman" w:eastAsia="宋体" w:hAnsi="Times New Roman" w:hint="eastAsia"/>
                <w:w w:val="80"/>
              </w:rPr>
              <w:t>号</w:t>
            </w:r>
          </w:p>
        </w:tc>
        <w:tc>
          <w:tcPr>
            <w:tcW w:w="549" w:type="pct"/>
            <w:vAlign w:val="center"/>
          </w:tcPr>
          <w:p w14:paraId="11556C30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697" w:type="pct"/>
            <w:vAlign w:val="center"/>
          </w:tcPr>
          <w:p w14:paraId="15242CD4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310012</w:t>
            </w:r>
          </w:p>
        </w:tc>
      </w:tr>
      <w:tr w:rsidR="0038077F" w14:paraId="1E95A172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39D0EB37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Merge w:val="restart"/>
            <w:vAlign w:val="center"/>
          </w:tcPr>
          <w:p w14:paraId="1EDC806A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档案接收</w:t>
            </w:r>
          </w:p>
        </w:tc>
        <w:tc>
          <w:tcPr>
            <w:tcW w:w="552" w:type="pct"/>
            <w:gridSpan w:val="2"/>
            <w:vAlign w:val="center"/>
          </w:tcPr>
          <w:p w14:paraId="0C371769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单位名称</w:t>
            </w:r>
          </w:p>
        </w:tc>
        <w:tc>
          <w:tcPr>
            <w:tcW w:w="2344" w:type="pct"/>
            <w:gridSpan w:val="8"/>
            <w:vAlign w:val="center"/>
          </w:tcPr>
          <w:p w14:paraId="3889D3C3" w14:textId="77777777" w:rsidR="0038077F" w:rsidRDefault="00000000">
            <w:pPr>
              <w:jc w:val="center"/>
              <w:rPr>
                <w:rFonts w:ascii="Times New Roman" w:eastAsia="宋体" w:hAnsi="Times New Roman"/>
                <w:w w:val="80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中国能源建设集团浙江省电力设计院有限公司人力资源部</w:t>
            </w:r>
          </w:p>
        </w:tc>
        <w:tc>
          <w:tcPr>
            <w:tcW w:w="549" w:type="pct"/>
            <w:vAlign w:val="center"/>
          </w:tcPr>
          <w:p w14:paraId="1A8DB7A9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697" w:type="pct"/>
            <w:vAlign w:val="center"/>
          </w:tcPr>
          <w:p w14:paraId="49CB7D60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310012</w:t>
            </w:r>
          </w:p>
        </w:tc>
      </w:tr>
      <w:tr w:rsidR="0038077F" w14:paraId="0E38BDA1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6D5F5685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Merge/>
            <w:vAlign w:val="center"/>
          </w:tcPr>
          <w:p w14:paraId="7D8730C9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4667949E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详细地址</w:t>
            </w:r>
          </w:p>
        </w:tc>
        <w:tc>
          <w:tcPr>
            <w:tcW w:w="3590" w:type="pct"/>
            <w:gridSpan w:val="10"/>
            <w:vAlign w:val="center"/>
          </w:tcPr>
          <w:p w14:paraId="0EBD4625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浙江省杭州市西湖</w:t>
            </w:r>
            <w:proofErr w:type="gramStart"/>
            <w:r>
              <w:rPr>
                <w:rFonts w:ascii="Times New Roman" w:eastAsia="宋体" w:hAnsi="Times New Roman" w:hint="eastAsia"/>
                <w:w w:val="80"/>
              </w:rPr>
              <w:t>区古翠路</w:t>
            </w:r>
            <w:proofErr w:type="gramEnd"/>
            <w:r>
              <w:rPr>
                <w:rFonts w:ascii="Times New Roman" w:eastAsia="宋体" w:hAnsi="Times New Roman" w:hint="eastAsia"/>
                <w:w w:val="80"/>
              </w:rPr>
              <w:t>68</w:t>
            </w:r>
            <w:r>
              <w:rPr>
                <w:rFonts w:ascii="Times New Roman" w:eastAsia="宋体" w:hAnsi="Times New Roman" w:hint="eastAsia"/>
                <w:w w:val="80"/>
              </w:rPr>
              <w:t>号</w:t>
            </w:r>
          </w:p>
        </w:tc>
      </w:tr>
      <w:tr w:rsidR="0038077F" w14:paraId="65358C8C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31CF8834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Merge/>
            <w:vAlign w:val="center"/>
          </w:tcPr>
          <w:p w14:paraId="01A90E02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52" w:type="pct"/>
            <w:gridSpan w:val="2"/>
            <w:vAlign w:val="center"/>
          </w:tcPr>
          <w:p w14:paraId="4D8B1168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收件人</w:t>
            </w:r>
          </w:p>
        </w:tc>
        <w:tc>
          <w:tcPr>
            <w:tcW w:w="1239" w:type="pct"/>
            <w:gridSpan w:val="5"/>
            <w:vAlign w:val="center"/>
          </w:tcPr>
          <w:p w14:paraId="6B27A2D7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刘立</w:t>
            </w:r>
          </w:p>
        </w:tc>
        <w:tc>
          <w:tcPr>
            <w:tcW w:w="554" w:type="pct"/>
            <w:vAlign w:val="center"/>
          </w:tcPr>
          <w:p w14:paraId="6A9EF229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797" w:type="pct"/>
            <w:gridSpan w:val="4"/>
            <w:vAlign w:val="center"/>
          </w:tcPr>
          <w:p w14:paraId="6EBD0A00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  <w:w w:val="80"/>
              </w:rPr>
              <w:t>0571-51105095</w:t>
            </w:r>
          </w:p>
        </w:tc>
      </w:tr>
      <w:tr w:rsidR="0038077F" w14:paraId="4D6E8B4C" w14:textId="77777777" w:rsidTr="00950174">
        <w:trPr>
          <w:cantSplit/>
          <w:trHeight w:val="454"/>
          <w:jc w:val="center"/>
        </w:trPr>
        <w:tc>
          <w:tcPr>
            <w:tcW w:w="311" w:type="pct"/>
            <w:vMerge w:val="restart"/>
            <w:vAlign w:val="center"/>
          </w:tcPr>
          <w:p w14:paraId="525DBC16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乙方</w:t>
            </w:r>
          </w:p>
        </w:tc>
        <w:tc>
          <w:tcPr>
            <w:tcW w:w="547" w:type="pct"/>
            <w:vAlign w:val="center"/>
          </w:tcPr>
          <w:p w14:paraId="7105810A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552" w:type="pct"/>
            <w:gridSpan w:val="2"/>
            <w:vAlign w:val="center"/>
          </w:tcPr>
          <w:p w14:paraId="7B344FCB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239" w:type="pct"/>
            <w:gridSpan w:val="5"/>
            <w:vAlign w:val="center"/>
          </w:tcPr>
          <w:p w14:paraId="20E625FE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54" w:type="pct"/>
            <w:vAlign w:val="center"/>
          </w:tcPr>
          <w:p w14:paraId="384C55DE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身份证号</w:t>
            </w:r>
          </w:p>
        </w:tc>
        <w:tc>
          <w:tcPr>
            <w:tcW w:w="1797" w:type="pct"/>
            <w:gridSpan w:val="4"/>
            <w:vAlign w:val="center"/>
          </w:tcPr>
          <w:p w14:paraId="63870242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38077F" w14:paraId="632DE6E4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24E2BCFA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2978788C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学历</w:t>
            </w:r>
          </w:p>
        </w:tc>
        <w:tc>
          <w:tcPr>
            <w:tcW w:w="828" w:type="pct"/>
            <w:gridSpan w:val="3"/>
            <w:vAlign w:val="center"/>
          </w:tcPr>
          <w:p w14:paraId="0DB54F68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7FB3F343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学号</w:t>
            </w:r>
          </w:p>
        </w:tc>
        <w:tc>
          <w:tcPr>
            <w:tcW w:w="970" w:type="pct"/>
            <w:gridSpan w:val="3"/>
            <w:vAlign w:val="center"/>
          </w:tcPr>
          <w:p w14:paraId="3588512B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299" w:type="pct"/>
            <w:vAlign w:val="center"/>
          </w:tcPr>
          <w:p w14:paraId="499EB3F7" w14:textId="77777777" w:rsidR="0038077F" w:rsidRDefault="00000000">
            <w:pPr>
              <w:jc w:val="center"/>
              <w:rPr>
                <w:rFonts w:ascii="Times New Roman" w:eastAsia="宋体" w:hAnsi="Times New Roman"/>
                <w:w w:val="80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252" w:type="pct"/>
            <w:vAlign w:val="center"/>
          </w:tcPr>
          <w:p w14:paraId="686AE04C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9" w:type="pct"/>
            <w:vAlign w:val="center"/>
          </w:tcPr>
          <w:p w14:paraId="672BAE15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697" w:type="pct"/>
            <w:vAlign w:val="center"/>
          </w:tcPr>
          <w:p w14:paraId="11C239BE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38077F" w14:paraId="0C363A18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72FFB3DC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56A3E280" w14:textId="77777777" w:rsidR="0038077F" w:rsidRDefault="00000000">
            <w:pPr>
              <w:jc w:val="center"/>
              <w:rPr>
                <w:rFonts w:ascii="Times New Roman" w:eastAsia="宋体" w:hAnsi="Times New Roman"/>
                <w:w w:val="80"/>
              </w:rPr>
            </w:pPr>
            <w:r>
              <w:rPr>
                <w:rFonts w:ascii="Times New Roman" w:eastAsia="宋体" w:hAnsi="Times New Roman" w:hint="eastAsia"/>
              </w:rPr>
              <w:t>学院（系）</w:t>
            </w:r>
          </w:p>
        </w:tc>
        <w:tc>
          <w:tcPr>
            <w:tcW w:w="828" w:type="pct"/>
            <w:gridSpan w:val="3"/>
            <w:vAlign w:val="center"/>
          </w:tcPr>
          <w:p w14:paraId="683531C6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8" w:type="pct"/>
            <w:gridSpan w:val="2"/>
            <w:vAlign w:val="center"/>
          </w:tcPr>
          <w:p w14:paraId="5BC35AA3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专业</w:t>
            </w:r>
          </w:p>
        </w:tc>
        <w:tc>
          <w:tcPr>
            <w:tcW w:w="970" w:type="pct"/>
            <w:gridSpan w:val="3"/>
            <w:vAlign w:val="center"/>
          </w:tcPr>
          <w:p w14:paraId="7078F3A8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6B286911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本人电话</w:t>
            </w:r>
          </w:p>
        </w:tc>
        <w:tc>
          <w:tcPr>
            <w:tcW w:w="1246" w:type="pct"/>
            <w:gridSpan w:val="2"/>
            <w:vAlign w:val="center"/>
          </w:tcPr>
          <w:p w14:paraId="0853A6E4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38077F" w14:paraId="048FB828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175F6637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41E10800" w14:textId="77777777" w:rsidR="0038077F" w:rsidRDefault="00000000">
            <w:pPr>
              <w:jc w:val="center"/>
              <w:rPr>
                <w:rFonts w:ascii="Times New Roman" w:eastAsia="宋体" w:hAnsi="Times New Roman"/>
                <w:w w:val="80"/>
              </w:rPr>
            </w:pPr>
            <w:r>
              <w:rPr>
                <w:rFonts w:ascii="Times New Roman" w:eastAsia="宋体" w:hAnsi="Times New Roman" w:hint="eastAsia"/>
              </w:rPr>
              <w:t>电子邮箱</w:t>
            </w:r>
          </w:p>
        </w:tc>
        <w:tc>
          <w:tcPr>
            <w:tcW w:w="2345" w:type="pct"/>
            <w:gridSpan w:val="8"/>
            <w:vAlign w:val="center"/>
          </w:tcPr>
          <w:p w14:paraId="70FCAE6E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51" w:type="pct"/>
            <w:gridSpan w:val="2"/>
            <w:vAlign w:val="center"/>
          </w:tcPr>
          <w:p w14:paraId="28BCA846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家庭电话</w:t>
            </w:r>
          </w:p>
        </w:tc>
        <w:tc>
          <w:tcPr>
            <w:tcW w:w="1246" w:type="pct"/>
            <w:gridSpan w:val="2"/>
            <w:vAlign w:val="center"/>
          </w:tcPr>
          <w:p w14:paraId="68905813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38077F" w14:paraId="04CD7074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1898958C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30ADEC7C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现居地址</w:t>
            </w:r>
          </w:p>
        </w:tc>
        <w:tc>
          <w:tcPr>
            <w:tcW w:w="2896" w:type="pct"/>
            <w:gridSpan w:val="10"/>
            <w:vAlign w:val="center"/>
          </w:tcPr>
          <w:p w14:paraId="1B56159C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9" w:type="pct"/>
            <w:vAlign w:val="center"/>
          </w:tcPr>
          <w:p w14:paraId="5087BCDD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697" w:type="pct"/>
            <w:vAlign w:val="center"/>
          </w:tcPr>
          <w:p w14:paraId="02655729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38077F" w14:paraId="16A6A3A8" w14:textId="77777777" w:rsidTr="00950174">
        <w:trPr>
          <w:cantSplit/>
          <w:trHeight w:val="454"/>
          <w:jc w:val="center"/>
        </w:trPr>
        <w:tc>
          <w:tcPr>
            <w:tcW w:w="311" w:type="pct"/>
            <w:vMerge/>
            <w:vAlign w:val="center"/>
          </w:tcPr>
          <w:p w14:paraId="585FBA3A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7" w:type="pct"/>
            <w:vAlign w:val="center"/>
          </w:tcPr>
          <w:p w14:paraId="6B783AB8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家庭地址</w:t>
            </w:r>
          </w:p>
        </w:tc>
        <w:tc>
          <w:tcPr>
            <w:tcW w:w="2896" w:type="pct"/>
            <w:gridSpan w:val="10"/>
            <w:vAlign w:val="center"/>
          </w:tcPr>
          <w:p w14:paraId="7E7198D4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549" w:type="pct"/>
            <w:vAlign w:val="center"/>
          </w:tcPr>
          <w:p w14:paraId="6701041C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697" w:type="pct"/>
            <w:vAlign w:val="center"/>
          </w:tcPr>
          <w:p w14:paraId="2D079332" w14:textId="77777777" w:rsidR="0038077F" w:rsidRDefault="0038077F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38077F" w14:paraId="31B48F07" w14:textId="77777777" w:rsidTr="00950174">
        <w:trPr>
          <w:cantSplit/>
          <w:trHeight w:val="7371"/>
          <w:jc w:val="center"/>
        </w:trPr>
        <w:tc>
          <w:tcPr>
            <w:tcW w:w="311" w:type="pct"/>
            <w:vAlign w:val="center"/>
          </w:tcPr>
          <w:p w14:paraId="11E12A3E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协议条款</w:t>
            </w:r>
          </w:p>
        </w:tc>
        <w:tc>
          <w:tcPr>
            <w:tcW w:w="4689" w:type="pct"/>
            <w:gridSpan w:val="13"/>
          </w:tcPr>
          <w:p w14:paraId="061E4792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52AC649C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甲乙双方按照国家毕业生就业政策及相关规定，遵守诚实、信用的原则，在平等自愿、协商一致的基础上，依法达成如下协议：</w:t>
            </w:r>
          </w:p>
          <w:p w14:paraId="3A9C93D5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一、甲方应如实介绍本单位的情况，明确对毕业生的要求及使用意图，做好各项接收工作。</w:t>
            </w:r>
          </w:p>
          <w:p w14:paraId="23E02015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二、乙方应按国家有关规定就业，向用人单位如实介绍自己的情况，了解单位的使用意图，表明自己的就业意向，在规定的时间内到用人单位报到，并服从用人单位分配；若遇到特殊情况不能按时报到，</w:t>
            </w:r>
            <w:proofErr w:type="gramStart"/>
            <w:r>
              <w:rPr>
                <w:rFonts w:ascii="Times New Roman" w:eastAsia="宋体" w:hAnsi="Times New Roman" w:hint="eastAsia"/>
              </w:rPr>
              <w:t>需征得用</w:t>
            </w:r>
            <w:proofErr w:type="gramEnd"/>
            <w:r>
              <w:rPr>
                <w:rFonts w:ascii="Times New Roman" w:eastAsia="宋体" w:hAnsi="Times New Roman" w:hint="eastAsia"/>
              </w:rPr>
              <w:t>人单位同意。</w:t>
            </w:r>
          </w:p>
          <w:p w14:paraId="683B86F7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三、本协议是甲乙双方在正式确立劳动人事关系前，经双方选择，双方互为确认对方相关信息真实可靠，并承诺在本协议规定的期限内建立劳动人事就业关系的依据。</w:t>
            </w:r>
          </w:p>
          <w:p w14:paraId="4EB59A8E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四、在协议期内，甲乙双方应共同遵守国家法律、法规等规定，用人单位为毕业生提供的工作条件和劳动保护应符合国家有关规定。</w:t>
            </w:r>
          </w:p>
          <w:p w14:paraId="27F717D9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五、乙方有下列情况之一的，甲方可单方面解除协议，且不承担违约责任：</w:t>
            </w:r>
          </w:p>
          <w:p w14:paraId="4D5AA6A4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>）报到时未取得毕业资格或应聘材料严重失实；</w:t>
            </w:r>
          </w:p>
          <w:p w14:paraId="29B7AE02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）未符合用人单位规定的体检要求；</w:t>
            </w:r>
          </w:p>
          <w:p w14:paraId="069B40B2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 w:hint="eastAsia"/>
              </w:rPr>
              <w:t>）被采取拘留等刑事强制措施，或被追究刑事责任；</w:t>
            </w:r>
          </w:p>
          <w:p w14:paraId="0D0DA876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）法律、法规规定的或甲乙双方约定的其它的情况。</w:t>
            </w:r>
          </w:p>
          <w:p w14:paraId="60046865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六、甲方有下列情况之一的，乙方可单方面解除协议，且不承担违约责任：</w:t>
            </w:r>
          </w:p>
          <w:p w14:paraId="2425C701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1</w:t>
            </w:r>
            <w:r>
              <w:rPr>
                <w:rFonts w:ascii="Times New Roman" w:eastAsia="宋体" w:hAnsi="Times New Roman" w:hint="eastAsia"/>
              </w:rPr>
              <w:t>）招聘宣传情况及介绍的单位材料严重失实；</w:t>
            </w:r>
          </w:p>
          <w:p w14:paraId="585042CF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2</w:t>
            </w:r>
            <w:r>
              <w:rPr>
                <w:rFonts w:ascii="Times New Roman" w:eastAsia="宋体" w:hAnsi="Times New Roman" w:hint="eastAsia"/>
              </w:rPr>
              <w:t>）不履行本协议，或明确表明不履行本协议的；</w:t>
            </w:r>
          </w:p>
          <w:p w14:paraId="1A1FEA0D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3</w:t>
            </w:r>
            <w:r>
              <w:rPr>
                <w:rFonts w:ascii="Times New Roman" w:eastAsia="宋体" w:hAnsi="Times New Roman" w:hint="eastAsia"/>
              </w:rPr>
              <w:t>）未按照本协议约定时间及内容签订劳动合同的；</w:t>
            </w:r>
          </w:p>
          <w:p w14:paraId="5562A8F2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4</w:t>
            </w:r>
            <w:r>
              <w:rPr>
                <w:rFonts w:ascii="Times New Roman" w:eastAsia="宋体" w:hAnsi="Times New Roman" w:hint="eastAsia"/>
              </w:rPr>
              <w:t>）被撤销或宣告破产的；</w:t>
            </w:r>
          </w:p>
          <w:p w14:paraId="44F83CE8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（</w:t>
            </w:r>
            <w:r>
              <w:rPr>
                <w:rFonts w:ascii="Times New Roman" w:eastAsia="宋体" w:hAnsi="Times New Roman" w:hint="eastAsia"/>
              </w:rPr>
              <w:t>5</w:t>
            </w:r>
            <w:r>
              <w:rPr>
                <w:rFonts w:ascii="Times New Roman" w:eastAsia="宋体" w:hAnsi="Times New Roman" w:hint="eastAsia"/>
              </w:rPr>
              <w:t>）法律、法规规定的或甲乙双方约定的其它情况。</w:t>
            </w:r>
          </w:p>
          <w:p w14:paraId="024566D4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七、本协议经双方签字、盖章后生效。</w:t>
            </w:r>
          </w:p>
          <w:p w14:paraId="3B867EA0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八、本协议一式二份，甲乙双方各执一份。</w:t>
            </w:r>
          </w:p>
        </w:tc>
      </w:tr>
      <w:tr w:rsidR="0038077F" w14:paraId="3C470793" w14:textId="77777777" w:rsidTr="00950174">
        <w:trPr>
          <w:cantSplit/>
          <w:trHeight w:val="9639"/>
          <w:jc w:val="center"/>
        </w:trPr>
        <w:tc>
          <w:tcPr>
            <w:tcW w:w="311" w:type="pct"/>
            <w:vAlign w:val="center"/>
          </w:tcPr>
          <w:p w14:paraId="76DFD449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lastRenderedPageBreak/>
              <w:t>补充条款</w:t>
            </w:r>
          </w:p>
        </w:tc>
        <w:tc>
          <w:tcPr>
            <w:tcW w:w="4689" w:type="pct"/>
            <w:gridSpan w:val="13"/>
          </w:tcPr>
          <w:p w14:paraId="03DFDF12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3E7D7468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一、国外留学毕业生在报到时须提供毕业证书、学位证书和课程成绩单（国外学历三份材料都要求为中英文），还须提供教育部留学服务中心认证的国外学历学位认证书。</w:t>
            </w:r>
          </w:p>
          <w:p w14:paraId="6DE77C77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二、甲乙双方必须严格履行协议，无正当理由违反本协议条款规定的，违约方应承担相应的违约责任并向对方支付违约金人民币（大写）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  <w:u w:val="single"/>
              </w:rPr>
              <w:t>壹万元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，（大写）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  <w:u w:val="single"/>
              </w:rPr>
              <w:t>10000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元。</w:t>
            </w:r>
          </w:p>
          <w:p w14:paraId="649ED465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 xml:space="preserve">    </w:t>
            </w:r>
            <w:r>
              <w:rPr>
                <w:rFonts w:ascii="Times New Roman" w:eastAsia="宋体" w:hAnsi="Times New Roman" w:hint="eastAsia"/>
              </w:rPr>
              <w:t>三、乙方意向首选部门为</w:t>
            </w:r>
            <w:r>
              <w:rPr>
                <w:rFonts w:ascii="Times New Roman" w:eastAsia="宋体" w:hAnsi="Times New Roman" w:hint="eastAsia"/>
                <w:u w:val="single"/>
              </w:rPr>
              <w:t xml:space="preserve">                 </w:t>
            </w:r>
            <w:r>
              <w:rPr>
                <w:rFonts w:ascii="Times New Roman" w:eastAsia="宋体" w:hAnsi="Times New Roman" w:hint="eastAsia"/>
              </w:rPr>
              <w:t>，备选部门为</w:t>
            </w:r>
            <w:r>
              <w:rPr>
                <w:rFonts w:ascii="Times New Roman" w:eastAsia="宋体" w:hAnsi="Times New Roman" w:hint="eastAsia"/>
                <w:u w:val="single"/>
              </w:rPr>
              <w:t xml:space="preserve">             </w:t>
            </w:r>
            <w:r>
              <w:rPr>
                <w:rFonts w:ascii="Times New Roman" w:eastAsia="宋体" w:hAnsi="Times New Roman" w:hint="eastAsia"/>
              </w:rPr>
              <w:t>，甲方将优先录用至首选部门，备选部门次之，如均未能入选，乙方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  <w:u w:val="single"/>
              </w:rPr>
              <w:t>□可□否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服从甲方调配。乙方所填的首选部门、备选部门将作为甲方优先录用部门的重要依据，将尽量满足乙方意愿，因应聘名额、部门意向等因素不能满足时，视应聘者可否服从予以安排。</w:t>
            </w:r>
          </w:p>
        </w:tc>
      </w:tr>
      <w:tr w:rsidR="0038077F" w14:paraId="0217F152" w14:textId="77777777" w:rsidTr="00950174">
        <w:trPr>
          <w:cantSplit/>
          <w:trHeight w:val="454"/>
          <w:jc w:val="center"/>
        </w:trPr>
        <w:tc>
          <w:tcPr>
            <w:tcW w:w="2525" w:type="pct"/>
            <w:gridSpan w:val="8"/>
            <w:vAlign w:val="center"/>
          </w:tcPr>
          <w:p w14:paraId="0BFA66ED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甲方（用人单位人事部门）签章</w:t>
            </w:r>
          </w:p>
        </w:tc>
        <w:tc>
          <w:tcPr>
            <w:tcW w:w="2475" w:type="pct"/>
            <w:gridSpan w:val="6"/>
            <w:vAlign w:val="center"/>
          </w:tcPr>
          <w:p w14:paraId="204B4161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乙方（毕业生）应聘意见</w:t>
            </w:r>
          </w:p>
        </w:tc>
      </w:tr>
      <w:tr w:rsidR="0038077F" w14:paraId="37F3D31D" w14:textId="77777777" w:rsidTr="00950174">
        <w:trPr>
          <w:cantSplit/>
          <w:trHeight w:val="3402"/>
          <w:jc w:val="center"/>
        </w:trPr>
        <w:tc>
          <w:tcPr>
            <w:tcW w:w="2525" w:type="pct"/>
            <w:gridSpan w:val="8"/>
          </w:tcPr>
          <w:p w14:paraId="6B918A6A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4977E41E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17773B20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54240780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同意。</w:t>
            </w:r>
          </w:p>
          <w:p w14:paraId="0540A148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1B77EA3A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626166D8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4DB35A03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 w:hint="eastAsia"/>
              </w:rPr>
              <w:t>签章（签字）：</w:t>
            </w:r>
          </w:p>
          <w:p w14:paraId="7491145B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7CC6DD24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741EB878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5997C050" w14:textId="77777777" w:rsidR="0038077F" w:rsidRDefault="00000000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                         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</w:tc>
        <w:tc>
          <w:tcPr>
            <w:tcW w:w="2475" w:type="pct"/>
            <w:gridSpan w:val="6"/>
          </w:tcPr>
          <w:p w14:paraId="2DB9AC7B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471AC858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</w:t>
            </w:r>
            <w:r>
              <w:rPr>
                <w:rFonts w:ascii="Times New Roman" w:eastAsia="宋体" w:hAnsi="Times New Roman" w:hint="eastAsia"/>
              </w:rPr>
              <w:t>本人已与签约单位全面沟通，同意并接受此协议书的所有条款，愿意到中国能源建设集团浙江省电力设计院有限公司工作。</w:t>
            </w:r>
          </w:p>
          <w:p w14:paraId="6984B3C1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22F0E083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0DE1BC90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280B91EB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  </w:t>
            </w:r>
            <w:r>
              <w:rPr>
                <w:rFonts w:ascii="Times New Roman" w:eastAsia="宋体" w:hAnsi="Times New Roman" w:hint="eastAsia"/>
              </w:rPr>
              <w:t>签名：</w:t>
            </w:r>
          </w:p>
          <w:p w14:paraId="5EE9A149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43DD6135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1EE7197B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  <w:p w14:paraId="22C93464" w14:textId="77777777" w:rsidR="0038077F" w:rsidRDefault="00000000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                           </w:t>
            </w:r>
            <w:r>
              <w:rPr>
                <w:rFonts w:ascii="Times New Roman" w:eastAsia="宋体" w:hAnsi="Times New Roman" w:hint="eastAsia"/>
              </w:rPr>
              <w:t>年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月</w:t>
            </w:r>
            <w:r>
              <w:rPr>
                <w:rFonts w:ascii="Times New Roman" w:eastAsia="宋体" w:hAnsi="Times New Roman" w:hint="eastAsia"/>
              </w:rPr>
              <w:t xml:space="preserve"> </w:t>
            </w:r>
            <w:r>
              <w:rPr>
                <w:rFonts w:ascii="Times New Roman" w:eastAsia="宋体" w:hAnsi="Times New Roman"/>
              </w:rPr>
              <w:t xml:space="preserve"> </w:t>
            </w:r>
            <w:r>
              <w:rPr>
                <w:rFonts w:ascii="Times New Roman" w:eastAsia="宋体" w:hAnsi="Times New Roman" w:hint="eastAsia"/>
              </w:rPr>
              <w:t>日</w:t>
            </w:r>
          </w:p>
          <w:p w14:paraId="1BEB965B" w14:textId="77777777" w:rsidR="0038077F" w:rsidRDefault="0038077F">
            <w:pPr>
              <w:rPr>
                <w:rFonts w:ascii="Times New Roman" w:eastAsia="宋体" w:hAnsi="Times New Roman"/>
              </w:rPr>
            </w:pPr>
          </w:p>
        </w:tc>
      </w:tr>
    </w:tbl>
    <w:p w14:paraId="1FF6BFE7" w14:textId="77777777" w:rsidR="0038077F" w:rsidRDefault="0038077F"/>
    <w:sectPr w:rsidR="0038077F">
      <w:pgSz w:w="11906" w:h="16838"/>
      <w:pgMar w:top="1134" w:right="851" w:bottom="1134" w:left="851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E0MDc2Y2UxOThiM2I4ZWMyZDVlMjk2ODdiOGJlNGYifQ=="/>
  </w:docVars>
  <w:rsids>
    <w:rsidRoot w:val="005808AE"/>
    <w:rsid w:val="000122FA"/>
    <w:rsid w:val="00073947"/>
    <w:rsid w:val="0008648B"/>
    <w:rsid w:val="0011180F"/>
    <w:rsid w:val="001169FE"/>
    <w:rsid w:val="00152F75"/>
    <w:rsid w:val="00193C4C"/>
    <w:rsid w:val="001D66F4"/>
    <w:rsid w:val="00216EE4"/>
    <w:rsid w:val="00233B04"/>
    <w:rsid w:val="00293F47"/>
    <w:rsid w:val="002C679B"/>
    <w:rsid w:val="002E71C0"/>
    <w:rsid w:val="00305036"/>
    <w:rsid w:val="0033494F"/>
    <w:rsid w:val="0038077F"/>
    <w:rsid w:val="003A6BCD"/>
    <w:rsid w:val="003F1EB9"/>
    <w:rsid w:val="00436F2C"/>
    <w:rsid w:val="00446B37"/>
    <w:rsid w:val="004E40D9"/>
    <w:rsid w:val="00534A53"/>
    <w:rsid w:val="00540A14"/>
    <w:rsid w:val="00577E68"/>
    <w:rsid w:val="005808AE"/>
    <w:rsid w:val="00631771"/>
    <w:rsid w:val="00671FB9"/>
    <w:rsid w:val="006F4744"/>
    <w:rsid w:val="00731332"/>
    <w:rsid w:val="00774F62"/>
    <w:rsid w:val="00791E49"/>
    <w:rsid w:val="007A162B"/>
    <w:rsid w:val="007C5312"/>
    <w:rsid w:val="007E6FD4"/>
    <w:rsid w:val="008436EF"/>
    <w:rsid w:val="00870404"/>
    <w:rsid w:val="00870A49"/>
    <w:rsid w:val="008A75D8"/>
    <w:rsid w:val="008D70F4"/>
    <w:rsid w:val="008E1D85"/>
    <w:rsid w:val="008E48F0"/>
    <w:rsid w:val="00950174"/>
    <w:rsid w:val="009D6F2E"/>
    <w:rsid w:val="00A14050"/>
    <w:rsid w:val="00A230EC"/>
    <w:rsid w:val="00A76ABF"/>
    <w:rsid w:val="00B10D46"/>
    <w:rsid w:val="00B1708B"/>
    <w:rsid w:val="00B22FA3"/>
    <w:rsid w:val="00BB79D2"/>
    <w:rsid w:val="00C01285"/>
    <w:rsid w:val="00C34B36"/>
    <w:rsid w:val="00C87547"/>
    <w:rsid w:val="00CA5098"/>
    <w:rsid w:val="00D453F5"/>
    <w:rsid w:val="00D70087"/>
    <w:rsid w:val="00D85E11"/>
    <w:rsid w:val="00D96BEA"/>
    <w:rsid w:val="00DE4084"/>
    <w:rsid w:val="00DE49FF"/>
    <w:rsid w:val="00E464F2"/>
    <w:rsid w:val="00E90F4E"/>
    <w:rsid w:val="00EA3C06"/>
    <w:rsid w:val="00EE2620"/>
    <w:rsid w:val="00EE2B17"/>
    <w:rsid w:val="00F604F1"/>
    <w:rsid w:val="00FF2C40"/>
    <w:rsid w:val="0F384EFC"/>
    <w:rsid w:val="33572FB0"/>
    <w:rsid w:val="417A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7F58A"/>
  <w15:docId w15:val="{B45869AE-444D-4603-96B1-DB6C0383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刘宏波</dc:creator>
  <cp:lastModifiedBy>宁 周</cp:lastModifiedBy>
  <cp:revision>5</cp:revision>
  <cp:lastPrinted>2022-11-16T01:39:00Z</cp:lastPrinted>
  <dcterms:created xsi:type="dcterms:W3CDTF">2022-11-21T02:44:00Z</dcterms:created>
  <dcterms:modified xsi:type="dcterms:W3CDTF">2024-02-20T06:05:00Z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D789A8E4303E46168F22A19C60301CDA_12</vt:lpwstr>
  </property>
</Properties>
</file>